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附件：</w:t>
      </w:r>
    </w:p>
    <w:p>
      <w:pPr>
        <w:jc w:val="center"/>
        <w:rPr>
          <w:rFonts w:ascii="宋体" w:hAnsi="宋体" w:cs="宋体"/>
          <w:b/>
          <w:sz w:val="44"/>
          <w:szCs w:val="44"/>
          <w:u w:val="single"/>
        </w:rPr>
      </w:pPr>
      <w:r>
        <w:rPr>
          <w:rFonts w:hint="eastAsia" w:ascii="宋体" w:hAnsi="宋体" w:cs="宋体"/>
          <w:b/>
          <w:sz w:val="44"/>
          <w:szCs w:val="44"/>
          <w:u w:val="single"/>
        </w:rPr>
        <w:t>中国塑协七届六次理事（扩大）会议回执</w:t>
      </w:r>
    </w:p>
    <w:tbl>
      <w:tblPr>
        <w:tblStyle w:val="3"/>
        <w:tblpPr w:leftFromText="180" w:rightFromText="180" w:vertAnchor="text" w:horzAnchor="page" w:tblpXSpec="center" w:tblpY="197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7"/>
        <w:gridCol w:w="1143"/>
        <w:gridCol w:w="974"/>
        <w:gridCol w:w="1603"/>
        <w:gridCol w:w="1639"/>
        <w:gridCol w:w="1494"/>
        <w:gridCol w:w="1403"/>
        <w:gridCol w:w="1984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9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160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固定电话</w:t>
            </w:r>
          </w:p>
        </w:tc>
        <w:tc>
          <w:tcPr>
            <w:tcW w:w="163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手机</w:t>
            </w:r>
          </w:p>
        </w:tc>
        <w:tc>
          <w:tcPr>
            <w:tcW w:w="149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邮箱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住宿安排</w:t>
            </w: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</w:t>
            </w:r>
            <w:r>
              <w:rPr>
                <w:rFonts w:hint="eastAsia" w:ascii="仿宋" w:hAnsi="仿宋" w:eastAsia="仿宋" w:cs="仿宋"/>
                <w:sz w:val="24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4"/>
              </w:rPr>
              <w:t xml:space="preserve"> 否</w:t>
            </w:r>
            <w:r>
              <w:rPr>
                <w:rFonts w:hint="eastAsia" w:ascii="仿宋" w:hAnsi="仿宋" w:eastAsia="仿宋" w:cs="仿宋"/>
                <w:sz w:val="24"/>
              </w:rPr>
              <w:sym w:font="Wingdings" w:char="00A8"/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入住及</w:t>
            </w: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退房时间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1917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43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974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03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39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03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□标准间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□单人间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入住：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退房： 月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1917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43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974" w:type="dxa"/>
            <w:vAlign w:val="center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03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39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03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□标准间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□单人间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入住：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退房： 月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spacing w:before="312" w:beforeLines="100"/>
        <w:ind w:firstLine="321" w:firstLineChars="100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注：1、请务必准确填写回执中各项内容，特别是联系方式和入住及退房时间；</w:t>
      </w:r>
    </w:p>
    <w:p>
      <w:pPr>
        <w:ind w:firstLine="964" w:firstLineChars="300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2、请于</w:t>
      </w:r>
      <w:r>
        <w:rPr>
          <w:rFonts w:hint="eastAsia" w:ascii="仿宋" w:hAnsi="仿宋" w:eastAsia="仿宋" w:cs="仿宋"/>
          <w:b/>
          <w:sz w:val="32"/>
          <w:szCs w:val="32"/>
          <w:u w:val="single"/>
        </w:rPr>
        <w:t>3月15日</w:t>
      </w:r>
      <w:r>
        <w:rPr>
          <w:rFonts w:hint="eastAsia" w:ascii="仿宋" w:hAnsi="仿宋" w:eastAsia="仿宋" w:cs="仿宋"/>
          <w:b/>
          <w:sz w:val="32"/>
          <w:szCs w:val="32"/>
        </w:rPr>
        <w:t>前将此回执表传真（010-65278590）或发送电子邮件（</w:t>
      </w:r>
      <w:r>
        <w:fldChar w:fldCharType="begin"/>
      </w:r>
      <w:r>
        <w:instrText xml:space="preserve"> HYPERLINK "mailto:cppiahyb@163.com）。" </w:instrText>
      </w:r>
      <w:r>
        <w:fldChar w:fldCharType="separate"/>
      </w:r>
      <w:r>
        <w:rPr>
          <w:rStyle w:val="5"/>
          <w:rFonts w:hint="eastAsia" w:ascii="仿宋" w:hAnsi="仿宋" w:eastAsia="仿宋" w:cs="仿宋"/>
          <w:b/>
          <w:sz w:val="32"/>
          <w:szCs w:val="32"/>
        </w:rPr>
        <w:t>cppiahyb@163.com）</w:t>
      </w:r>
      <w:r>
        <w:rPr>
          <w:rStyle w:val="5"/>
          <w:rFonts w:hint="eastAsia" w:ascii="仿宋" w:hAnsi="仿宋" w:eastAsia="仿宋" w:cs="仿宋"/>
          <w:b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b/>
          <w:sz w:val="32"/>
          <w:szCs w:val="32"/>
        </w:rPr>
        <w:t>至中国塑协秘书处；</w:t>
      </w:r>
    </w:p>
    <w:p>
      <w:pPr>
        <w:ind w:firstLine="964" w:firstLineChars="300"/>
      </w:pPr>
      <w:r>
        <w:rPr>
          <w:rFonts w:hint="eastAsia" w:ascii="仿宋" w:hAnsi="仿宋" w:eastAsia="仿宋" w:cs="仿宋"/>
          <w:b/>
          <w:bCs/>
          <w:sz w:val="32"/>
          <w:szCs w:val="32"/>
        </w:rPr>
        <w:t>3、报名后行程如有变化，请务必于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</w:rPr>
        <w:t>4月5日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前通知秘书处荆诚（</w:t>
      </w:r>
      <w:r>
        <w:rPr>
          <w:rFonts w:hint="eastAsia" w:ascii="仿宋" w:hAnsi="仿宋" w:eastAsia="仿宋" w:cs="仿宋"/>
          <w:b/>
          <w:sz w:val="32"/>
          <w:szCs w:val="32"/>
        </w:rPr>
        <w:t>18101281836）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。</w:t>
      </w:r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CA4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" w:hAnsi="仿宋" w:eastAsia="仿宋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Hyperlink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牛国强</cp:lastModifiedBy>
  <dcterms:modified xsi:type="dcterms:W3CDTF">2021-02-25T10:16:24Z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